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D8" w:rsidRDefault="007B6AD8" w:rsidP="007B6AD8">
      <w:pPr>
        <w:spacing w:line="276" w:lineRule="auto"/>
        <w:jc w:val="center"/>
        <w:rPr>
          <w:rFonts w:cs="Arial"/>
          <w:b/>
          <w:sz w:val="24"/>
        </w:rPr>
      </w:pPr>
      <w:r>
        <w:rPr>
          <w:b/>
        </w:rPr>
        <w:t>¿</w:t>
      </w:r>
      <w:r>
        <w:rPr>
          <w:rFonts w:cs="Arial"/>
          <w:b/>
        </w:rPr>
        <w:t>QUÉ ES EL APRENDIZAJE SIGNIFICATIVO Y  CUÁL ES SU IMPORTANCIA EN EL APRENDIZAJE DE LA MATEMATICA?</w:t>
      </w:r>
    </w:p>
    <w:p w:rsidR="007B6AD8" w:rsidRDefault="007B6AD8" w:rsidP="007B6AD8">
      <w:pPr>
        <w:spacing w:line="276" w:lineRule="auto"/>
        <w:jc w:val="both"/>
        <w:rPr>
          <w:rFonts w:cs="Arial"/>
          <w:b/>
        </w:rPr>
      </w:pPr>
      <w:r>
        <w:rPr>
          <w:rFonts w:cs="Arial"/>
          <w:b/>
        </w:rPr>
        <w:t> </w:t>
      </w:r>
    </w:p>
    <w:p w:rsidR="007B6AD8" w:rsidRDefault="007B6AD8" w:rsidP="007B6AD8">
      <w:pPr>
        <w:spacing w:line="276" w:lineRule="auto"/>
        <w:jc w:val="both"/>
        <w:rPr>
          <w:rFonts w:cs="Arial"/>
          <w:b/>
        </w:rPr>
      </w:pPr>
      <w:r>
        <w:rPr>
          <w:rFonts w:cs="Arial"/>
          <w:b/>
        </w:rPr>
        <w:t xml:space="preserve">Por:   </w:t>
      </w:r>
      <w:hyperlink r:id="rId5" w:history="1">
        <w:r>
          <w:rPr>
            <w:rStyle w:val="Hipervnculo"/>
            <w:rFonts w:cs="Arial"/>
            <w:b/>
          </w:rPr>
          <w:t>Paulino Murillo</w:t>
        </w:r>
      </w:hyperlink>
    </w:p>
    <w:p w:rsidR="007B6AD8" w:rsidRDefault="007B6AD8" w:rsidP="007B6AD8">
      <w:pPr>
        <w:spacing w:line="276" w:lineRule="auto"/>
        <w:jc w:val="both"/>
        <w:rPr>
          <w:rFonts w:cs="Arial"/>
          <w:b/>
        </w:rPr>
      </w:pPr>
      <w:r>
        <w:rPr>
          <w:rFonts w:cs="Arial"/>
          <w:b/>
        </w:rPr>
        <w:t xml:space="preserve">          Magíster en  Matemática Educativa.</w:t>
      </w:r>
    </w:p>
    <w:p w:rsidR="007B6AD8" w:rsidRDefault="007B6AD8" w:rsidP="007B6AD8">
      <w:pPr>
        <w:spacing w:line="276" w:lineRule="auto"/>
        <w:jc w:val="both"/>
        <w:rPr>
          <w:rFonts w:cs="Arial"/>
          <w:b/>
        </w:rPr>
      </w:pPr>
      <w:r>
        <w:rPr>
          <w:rFonts w:cs="Arial"/>
          <w:b/>
        </w:rPr>
        <w:t> </w:t>
      </w:r>
    </w:p>
    <w:p w:rsidR="007B6AD8" w:rsidRDefault="007B6AD8" w:rsidP="007B6AD8">
      <w:pPr>
        <w:spacing w:line="276" w:lineRule="auto"/>
        <w:jc w:val="both"/>
        <w:rPr>
          <w:rFonts w:cs="Arial"/>
        </w:rPr>
      </w:pPr>
      <w:r>
        <w:rPr>
          <w:rFonts w:cs="Arial"/>
        </w:rPr>
        <w:t>Para  Ausubel,  es el aprendizaje en donde  el alumno relaciona lo que  ya sabe con los nuevos conocimientos, es decir sus experiencias representan un factor de mucha importancia, es por ello  que el docente debe  enfocar su labor facilitadora y enseñar a consecuencia de lo que descubra sobre lo que el alumno ya conoce.</w:t>
      </w:r>
    </w:p>
    <w:p w:rsidR="007B6AD8" w:rsidRDefault="007B6AD8" w:rsidP="007B6AD8">
      <w:pPr>
        <w:spacing w:line="276" w:lineRule="auto"/>
        <w:jc w:val="both"/>
        <w:rPr>
          <w:rFonts w:cs="Arial"/>
        </w:rPr>
      </w:pPr>
      <w:r>
        <w:rPr>
          <w:rFonts w:cs="Arial"/>
        </w:rPr>
        <w:t>Para la matemática este tipo de aprendizaje representa un modo eficaz para  lograr que los conocimientos sean aprendidos significativamente en base a las experiencias del alumno, ello significa que antes de el aprendizaje de un concepto matemático el docente debe explorar lo que el alumno conoce sobre el tema, solo así determinará si los conocimientos previos le permitirán construir con mayor facilidad los nuevos conocimientos e integrarlos a sus estructuras cognitivas.</w:t>
      </w:r>
    </w:p>
    <w:p w:rsidR="007B6AD8" w:rsidRDefault="007B6AD8" w:rsidP="007B6AD8">
      <w:pPr>
        <w:spacing w:line="276" w:lineRule="auto"/>
        <w:jc w:val="both"/>
        <w:rPr>
          <w:rFonts w:cs="Arial"/>
        </w:rPr>
      </w:pPr>
      <w:r>
        <w:rPr>
          <w:rFonts w:cs="Arial"/>
        </w:rPr>
        <w:t xml:space="preserve">  En este tipo de aprendizaje  se pretende buscar que el alumno construya su propio aprendizaje , llevándolo  hacia la autonomía al momento de pensar de modo tal que desarrolle su inteligencia  relacionando de manera integral   lo que tiene y conoce respecto a lo que se quiere aprender.</w:t>
      </w:r>
    </w:p>
    <w:p w:rsidR="007B6AD8" w:rsidRDefault="007B6AD8" w:rsidP="007B6AD8">
      <w:pPr>
        <w:spacing w:line="276" w:lineRule="auto"/>
        <w:jc w:val="both"/>
        <w:rPr>
          <w:rFonts w:cs="Arial"/>
        </w:rPr>
      </w:pPr>
      <w:r>
        <w:rPr>
          <w:rFonts w:cs="Arial"/>
        </w:rPr>
        <w:t>Debe todo docente de matemática promover que el alumno trabaje y construya sus propios  aprendizajes , que caminen a ser autónomos  que integren sus experiencias a otras ya conocidas , que elijan lo que desean aprender y no buscar el desarrollo de la memoria y la repetición como alternativa de aprendizaje .</w:t>
      </w:r>
    </w:p>
    <w:p w:rsidR="007B6AD8" w:rsidRDefault="007B6AD8" w:rsidP="007B6AD8">
      <w:pPr>
        <w:spacing w:line="276" w:lineRule="auto"/>
        <w:jc w:val="both"/>
        <w:rPr>
          <w:rFonts w:cs="Arial"/>
        </w:rPr>
      </w:pPr>
      <w:r>
        <w:rPr>
          <w:rFonts w:cs="Arial"/>
        </w:rPr>
        <w:t> </w:t>
      </w:r>
    </w:p>
    <w:p w:rsidR="007B6AD8" w:rsidRDefault="007B6AD8" w:rsidP="007B6AD8">
      <w:pPr>
        <w:spacing w:line="276" w:lineRule="auto"/>
        <w:jc w:val="both"/>
        <w:rPr>
          <w:rFonts w:cs="Arial"/>
        </w:rPr>
      </w:pPr>
      <w:r>
        <w:rPr>
          <w:rFonts w:cs="Arial"/>
        </w:rPr>
        <w:t>El aprendizaje significativo   busca entre otros aspectos romper con el tradicionalismo memorístico que  busca  y desarrolla  la memoria y la repetición, el aprendizaje significativo se preocupa por los intereses, necesidades y otros aspectos que hacen que lo que el alumno desea aprender tenga significado y sea valioso para  él de allí  vendrá el interés por el trabajo y las experiencias en el aula.</w:t>
      </w:r>
    </w:p>
    <w:p w:rsidR="007B6AD8" w:rsidRDefault="007B6AD8" w:rsidP="007B6AD8">
      <w:pPr>
        <w:spacing w:line="276" w:lineRule="auto"/>
        <w:jc w:val="both"/>
        <w:rPr>
          <w:rFonts w:cs="Arial"/>
        </w:rPr>
      </w:pPr>
      <w:r>
        <w:rPr>
          <w:rFonts w:cs="Arial"/>
        </w:rPr>
        <w:t> </w:t>
      </w:r>
    </w:p>
    <w:p w:rsidR="007B6AD8" w:rsidRDefault="007B6AD8" w:rsidP="007B6AD8">
      <w:pPr>
        <w:spacing w:line="276" w:lineRule="auto"/>
        <w:jc w:val="both"/>
        <w:rPr>
          <w:rFonts w:cs="Arial"/>
          <w:color w:val="000000"/>
        </w:rPr>
      </w:pPr>
      <w:r>
        <w:rPr>
          <w:rFonts w:cs="Arial"/>
        </w:rPr>
        <w:t>Es por todos conocidos que si el aprendizaje se logra  de modo memorístico y mediante la repetición al poco tiempo se olvidará más en matemática, ya que</w:t>
      </w:r>
      <w:r>
        <w:rPr>
          <w:rFonts w:cs="Arial"/>
          <w:color w:val="000000"/>
        </w:rPr>
        <w:t xml:space="preserve"> los nuevos conocimientos se incorporan en forma arbitraria en la estructura cognitiva del alumno y éste realiza un esfuerzo muy grande para integrar los nuevos conocimientos con sus conocimientos previos es por esto que  el alumno no concede valor a los contenidos presentados por el profesor y solo estudian para el momento.</w:t>
      </w:r>
    </w:p>
    <w:p w:rsidR="007B6AD8" w:rsidRDefault="007B6AD8" w:rsidP="007B6AD8">
      <w:pPr>
        <w:spacing w:line="276" w:lineRule="auto"/>
        <w:jc w:val="both"/>
        <w:rPr>
          <w:rFonts w:cs="Arial"/>
        </w:rPr>
      </w:pPr>
      <w:r>
        <w:rPr>
          <w:rFonts w:cs="Arial"/>
        </w:rPr>
        <w:t>Por su parte el aprendizaje significativo como se construye en base a lo que el alumno conoce  es una actividad en donde el alumno puede desarrollar habilidades y recordar con facilidad de manera activa  tal actividad de aprendizaje.</w:t>
      </w:r>
    </w:p>
    <w:p w:rsidR="007B6AD8" w:rsidRDefault="007B6AD8" w:rsidP="007B6AD8">
      <w:pPr>
        <w:spacing w:line="276" w:lineRule="auto"/>
        <w:jc w:val="both"/>
        <w:rPr>
          <w:rFonts w:cs="Arial"/>
        </w:rPr>
      </w:pPr>
      <w:r>
        <w:rPr>
          <w:rFonts w:cs="Arial"/>
        </w:rPr>
        <w:t> </w:t>
      </w:r>
    </w:p>
    <w:p w:rsidR="007B6AD8" w:rsidRDefault="007B6AD8" w:rsidP="007B6AD8">
      <w:pPr>
        <w:spacing w:line="276" w:lineRule="auto"/>
        <w:jc w:val="both"/>
        <w:rPr>
          <w:rFonts w:cs="Arial"/>
        </w:rPr>
      </w:pPr>
      <w:r>
        <w:rPr>
          <w:rFonts w:cs="Arial"/>
        </w:rPr>
        <w:t>Podemos caracterizar a este aprendizaje por lo siguiente:</w:t>
      </w:r>
    </w:p>
    <w:p w:rsidR="007B6AD8" w:rsidRDefault="007B6AD8" w:rsidP="007B6AD8">
      <w:pPr>
        <w:spacing w:line="276" w:lineRule="auto"/>
        <w:jc w:val="both"/>
        <w:rPr>
          <w:rFonts w:cs="Arial"/>
        </w:rPr>
      </w:pPr>
      <w:r>
        <w:rPr>
          <w:rFonts w:cs="Arial"/>
        </w:rPr>
        <w:t> </w:t>
      </w:r>
    </w:p>
    <w:p w:rsidR="007B6AD8" w:rsidRDefault="007B6AD8" w:rsidP="007B6AD8">
      <w:pPr>
        <w:numPr>
          <w:ilvl w:val="0"/>
          <w:numId w:val="1"/>
        </w:numPr>
        <w:spacing w:line="276" w:lineRule="auto"/>
        <w:jc w:val="both"/>
        <w:rPr>
          <w:rFonts w:cs="Arial"/>
        </w:rPr>
      </w:pPr>
      <w:r>
        <w:rPr>
          <w:rFonts w:cs="Arial"/>
          <w:color w:val="000000"/>
        </w:rPr>
        <w:t xml:space="preserve">Los nuevos conocimientos se  fijan más  fácilmente en las estructuras cognitivas del alumno. </w:t>
      </w:r>
    </w:p>
    <w:p w:rsidR="007B6AD8" w:rsidRDefault="007B6AD8" w:rsidP="007B6AD8">
      <w:pPr>
        <w:numPr>
          <w:ilvl w:val="0"/>
          <w:numId w:val="1"/>
        </w:numPr>
        <w:spacing w:line="276" w:lineRule="auto"/>
        <w:jc w:val="both"/>
        <w:rPr>
          <w:rFonts w:cs="Arial"/>
        </w:rPr>
      </w:pPr>
      <w:r>
        <w:rPr>
          <w:rFonts w:cs="Arial"/>
          <w:color w:val="000000"/>
        </w:rPr>
        <w:t>relaciona los nuevos conocimientos con los conocimientos previos que tiene el alumno.</w:t>
      </w:r>
      <w:r>
        <w:t xml:space="preserve"> </w:t>
      </w:r>
    </w:p>
    <w:p w:rsidR="007B6AD8" w:rsidRDefault="007B6AD8" w:rsidP="007B6AD8">
      <w:pPr>
        <w:numPr>
          <w:ilvl w:val="0"/>
          <w:numId w:val="1"/>
        </w:numPr>
        <w:spacing w:line="276" w:lineRule="auto"/>
        <w:jc w:val="both"/>
        <w:rPr>
          <w:rFonts w:cs="Arial"/>
        </w:rPr>
      </w:pPr>
      <w:r>
        <w:rPr>
          <w:rFonts w:cs="Arial"/>
          <w:color w:val="000000"/>
        </w:rPr>
        <w:lastRenderedPageBreak/>
        <w:t>Toma en cuenta los intereses, necesidades y realidades del alumno, es por ello su interés por aprenderlo porque lo considera valioso.</w:t>
      </w:r>
      <w:r>
        <w:t xml:space="preserve"> </w:t>
      </w:r>
    </w:p>
    <w:p w:rsidR="007B6AD8" w:rsidRDefault="007B6AD8" w:rsidP="007B6AD8">
      <w:pPr>
        <w:spacing w:line="276" w:lineRule="auto"/>
        <w:ind w:left="360"/>
        <w:jc w:val="both"/>
        <w:rPr>
          <w:rFonts w:cs="Arial"/>
        </w:rPr>
      </w:pPr>
      <w:r>
        <w:rPr>
          <w:rFonts w:cs="Arial"/>
        </w:rPr>
        <w:t> </w:t>
      </w:r>
    </w:p>
    <w:p w:rsidR="007B6AD8" w:rsidRDefault="007B6AD8" w:rsidP="007B6AD8">
      <w:pPr>
        <w:spacing w:line="276" w:lineRule="auto"/>
        <w:jc w:val="both"/>
        <w:rPr>
          <w:rFonts w:cs="Arial"/>
          <w:color w:val="000000"/>
        </w:rPr>
      </w:pPr>
      <w:r>
        <w:rPr>
          <w:rFonts w:cs="Arial"/>
          <w:color w:val="000000"/>
        </w:rPr>
        <w:t>Las ventajas del aprendizaje significativo para la enseñanza de la matemática son:</w:t>
      </w:r>
    </w:p>
    <w:p w:rsidR="007B6AD8" w:rsidRDefault="007B6AD8" w:rsidP="007B6AD8">
      <w:pPr>
        <w:spacing w:line="276" w:lineRule="auto"/>
        <w:ind w:left="360"/>
        <w:jc w:val="both"/>
        <w:rPr>
          <w:rFonts w:cs="Arial"/>
          <w:color w:val="000000"/>
        </w:rPr>
      </w:pPr>
      <w:r>
        <w:rPr>
          <w:rFonts w:cs="Arial"/>
          <w:color w:val="000000"/>
        </w:rPr>
        <w:t> </w:t>
      </w:r>
    </w:p>
    <w:p w:rsidR="007B6AD8" w:rsidRDefault="007B6AD8" w:rsidP="007B6AD8">
      <w:pPr>
        <w:numPr>
          <w:ilvl w:val="0"/>
          <w:numId w:val="2"/>
        </w:numPr>
        <w:spacing w:line="276" w:lineRule="auto"/>
        <w:jc w:val="both"/>
        <w:rPr>
          <w:rFonts w:cs="Arial"/>
        </w:rPr>
      </w:pPr>
      <w:r>
        <w:rPr>
          <w:rFonts w:ascii="Symbol" w:eastAsia="Symbol" w:hAnsi="Symbol" w:cs="Symbol"/>
        </w:rPr>
        <w:t></w:t>
      </w:r>
      <w:r>
        <w:rPr>
          <w:rFonts w:eastAsia="Symbol"/>
          <w:sz w:val="14"/>
          <w:szCs w:val="14"/>
        </w:rPr>
        <w:t xml:space="preserve">        </w:t>
      </w:r>
      <w:r>
        <w:rPr>
          <w:rFonts w:cs="Arial"/>
          <w:color w:val="000000"/>
        </w:rPr>
        <w:t xml:space="preserve"> El alumno tiene una  retención más duradera del concepto matemático, este tipo de aprendizaje modifica la estructura cognitiva del alumno mediante reacomodos de la misma para integrar a la nueva información. </w:t>
      </w:r>
    </w:p>
    <w:p w:rsidR="007B6AD8" w:rsidRDefault="007B6AD8" w:rsidP="007B6AD8">
      <w:pPr>
        <w:numPr>
          <w:ilvl w:val="0"/>
          <w:numId w:val="2"/>
        </w:numPr>
        <w:spacing w:line="276" w:lineRule="auto"/>
        <w:jc w:val="both"/>
        <w:rPr>
          <w:rFonts w:cs="Arial"/>
        </w:rPr>
      </w:pPr>
      <w:r>
        <w:rPr>
          <w:rFonts w:ascii="Symbol" w:eastAsia="Symbol" w:hAnsi="Symbol" w:cs="Symbol"/>
        </w:rPr>
        <w:t></w:t>
      </w:r>
      <w:r>
        <w:rPr>
          <w:rFonts w:eastAsia="Symbol"/>
          <w:sz w:val="14"/>
          <w:szCs w:val="14"/>
        </w:rPr>
        <w:t xml:space="preserve">        </w:t>
      </w:r>
      <w:r>
        <w:rPr>
          <w:rFonts w:cs="Arial"/>
          <w:color w:val="000000"/>
        </w:rPr>
        <w:t xml:space="preserve"> El alumno puede  adquirir nuevos conocimientos de la matemática  con mayor  facilidad relacionando los ya aprendidos con los nuevos en forma significativa, ya que al estar clara mente presentes en la estructura cognitiva se facilita su relación con los nuevos contenidos. </w:t>
      </w:r>
    </w:p>
    <w:p w:rsidR="007B6AD8" w:rsidRDefault="007B6AD8" w:rsidP="007B6AD8">
      <w:pPr>
        <w:numPr>
          <w:ilvl w:val="0"/>
          <w:numId w:val="2"/>
        </w:numPr>
        <w:spacing w:line="276" w:lineRule="auto"/>
        <w:jc w:val="both"/>
        <w:rPr>
          <w:rFonts w:cs="Arial"/>
          <w:color w:val="000000"/>
        </w:rPr>
      </w:pPr>
      <w:r>
        <w:rPr>
          <w:rFonts w:ascii="Symbol" w:eastAsia="Symbol" w:hAnsi="Symbol" w:cs="Symbol"/>
          <w:color w:val="000000"/>
        </w:rPr>
        <w:t></w:t>
      </w:r>
      <w:r>
        <w:rPr>
          <w:rFonts w:eastAsia="Symbol"/>
          <w:color w:val="000000"/>
          <w:sz w:val="14"/>
          <w:szCs w:val="14"/>
        </w:rPr>
        <w:t xml:space="preserve">        </w:t>
      </w:r>
      <w:r>
        <w:rPr>
          <w:rFonts w:cs="Arial"/>
          <w:color w:val="000000"/>
        </w:rPr>
        <w:t xml:space="preserve">La nueva información sobe los conceptos </w:t>
      </w:r>
      <w:proofErr w:type="gramStart"/>
      <w:r>
        <w:rPr>
          <w:rFonts w:cs="Arial"/>
          <w:color w:val="000000"/>
        </w:rPr>
        <w:t>matemáticas ,</w:t>
      </w:r>
      <w:proofErr w:type="gramEnd"/>
      <w:r>
        <w:rPr>
          <w:rFonts w:cs="Arial"/>
          <w:color w:val="000000"/>
        </w:rPr>
        <w:t xml:space="preserve"> se conserva y no se olvida fácilmente pues, ha sido de interés para el alumno.</w:t>
      </w:r>
    </w:p>
    <w:p w:rsidR="007B6AD8" w:rsidRDefault="007B6AD8" w:rsidP="007B6AD8">
      <w:pPr>
        <w:numPr>
          <w:ilvl w:val="0"/>
          <w:numId w:val="2"/>
        </w:numPr>
        <w:spacing w:line="276" w:lineRule="auto"/>
        <w:jc w:val="both"/>
        <w:rPr>
          <w:rFonts w:cs="Arial"/>
        </w:rPr>
      </w:pPr>
      <w:r>
        <w:rPr>
          <w:rFonts w:ascii="Symbol" w:eastAsia="Symbol" w:hAnsi="Symbol" w:cs="Symbol"/>
        </w:rPr>
        <w:t></w:t>
      </w:r>
      <w:r>
        <w:rPr>
          <w:rFonts w:eastAsia="Symbol"/>
          <w:sz w:val="14"/>
          <w:szCs w:val="14"/>
        </w:rPr>
        <w:t xml:space="preserve">        </w:t>
      </w:r>
      <w:r>
        <w:rPr>
          <w:rFonts w:cs="Arial"/>
          <w:color w:val="000000"/>
        </w:rPr>
        <w:t xml:space="preserve">Es  un aprendizaje activo, pues se construye  en base a las acciones y  las actividades de aprendizaje  de los  propios alumno. </w:t>
      </w:r>
    </w:p>
    <w:p w:rsidR="007B6AD8" w:rsidRDefault="007B6AD8" w:rsidP="007B6AD8">
      <w:pPr>
        <w:numPr>
          <w:ilvl w:val="0"/>
          <w:numId w:val="2"/>
        </w:numPr>
        <w:spacing w:line="276" w:lineRule="auto"/>
        <w:jc w:val="both"/>
        <w:rPr>
          <w:rFonts w:cs="Arial"/>
        </w:rPr>
      </w:pPr>
      <w:r>
        <w:rPr>
          <w:rFonts w:ascii="Symbol" w:eastAsia="Symbol" w:hAnsi="Symbol" w:cs="Symbol"/>
        </w:rPr>
        <w:t></w:t>
      </w:r>
      <w:r>
        <w:rPr>
          <w:rFonts w:eastAsia="Symbol"/>
          <w:sz w:val="14"/>
          <w:szCs w:val="14"/>
        </w:rPr>
        <w:t xml:space="preserve">        </w:t>
      </w:r>
      <w:r>
        <w:rPr>
          <w:rFonts w:cs="Arial"/>
          <w:color w:val="000000"/>
        </w:rPr>
        <w:t xml:space="preserve"> Es personal, pues la significación de los aprendizajes depende de los recursos cognitivos del alumno, de sus necesidades, de su interés, de su realidad.</w:t>
      </w:r>
    </w:p>
    <w:p w:rsidR="007B6AD8" w:rsidRDefault="007B6AD8" w:rsidP="007B6AD8">
      <w:pPr>
        <w:spacing w:line="276" w:lineRule="auto"/>
        <w:ind w:left="720"/>
        <w:jc w:val="both"/>
        <w:rPr>
          <w:rFonts w:cs="Arial"/>
        </w:rPr>
      </w:pPr>
      <w:r>
        <w:rPr>
          <w:rFonts w:cs="Arial"/>
          <w:color w:val="000000"/>
        </w:rPr>
        <w:br/>
      </w:r>
      <w:r>
        <w:rPr>
          <w:rFonts w:cs="Arial"/>
          <w:color w:val="000000"/>
        </w:rPr>
        <w:br/>
      </w:r>
    </w:p>
    <w:p w:rsidR="007B6AD8" w:rsidRDefault="007B6AD8" w:rsidP="007B6AD8">
      <w:pPr>
        <w:spacing w:line="276" w:lineRule="auto"/>
        <w:jc w:val="both"/>
        <w:rPr>
          <w:rFonts w:cs="Arial"/>
        </w:rPr>
      </w:pPr>
      <w:r>
        <w:rPr>
          <w:rFonts w:cs="Arial"/>
        </w:rPr>
        <w:t> </w:t>
      </w:r>
    </w:p>
    <w:p w:rsidR="007B6AD8" w:rsidRDefault="007B6AD8" w:rsidP="007B6AD8">
      <w:pPr>
        <w:spacing w:line="276" w:lineRule="auto"/>
        <w:jc w:val="both"/>
        <w:rPr>
          <w:rFonts w:cs="Arial"/>
        </w:rPr>
      </w:pPr>
      <w:r>
        <w:rPr>
          <w:rFonts w:cs="Arial"/>
        </w:rPr>
        <w:t>Para lograr  un aprendizaje significativo en una clase de matemática debemos tener presente y recordar a todo momento que en este tipo de aprendizaje no se debe forzar la experiencia de aprendizaje  y el trabajo del alumno a lo que nosotros queremos , sino a sus necesidades e intereses es por ello que las experiencias y conocimientos previos deben ser nuestro punto de partida en este proceso y recordar que la etapa de razonamiento que tiene el alumno  es importante, pues no podemos  pretender que construya un aprendizaje si previamente  no ha adquirido conocimientos previos del tema para relacionarlos con los nuevos.</w:t>
      </w:r>
    </w:p>
    <w:p w:rsidR="007B6AD8" w:rsidRDefault="007B6AD8" w:rsidP="007B6AD8">
      <w:pPr>
        <w:pStyle w:val="Textoindependiente"/>
        <w:spacing w:line="276" w:lineRule="auto"/>
        <w:rPr>
          <w:rFonts w:ascii="Arial" w:hAnsi="Arial" w:cs="Arial"/>
          <w:color w:val="000000"/>
          <w:szCs w:val="24"/>
          <w:lang w:val="es-MX"/>
        </w:rPr>
      </w:pPr>
      <w:r>
        <w:rPr>
          <w:rFonts w:ascii="Arial" w:hAnsi="Arial" w:cs="Arial"/>
          <w:szCs w:val="24"/>
          <w:lang w:val="es-MX"/>
        </w:rPr>
        <w:t>Debe el docente tener presente que</w:t>
      </w:r>
      <w:r>
        <w:rPr>
          <w:rFonts w:ascii="Arial" w:hAnsi="Arial" w:cs="Arial"/>
          <w:color w:val="000000"/>
          <w:szCs w:val="24"/>
          <w:lang w:val="es-MX"/>
        </w:rPr>
        <w:t xml:space="preserve">  el material presentado debe tener una estructura interna organizada, que sea susceptible de dar lugar a la construcción de significados y que exista  la posibilidad de que el alumno conecte el conocimiento presentado con los conocimientos previos, ya incluidos en su estructura cognitiva y también que existe una  componente de disposiciones emocionales y </w:t>
      </w:r>
      <w:proofErr w:type="spellStart"/>
      <w:r>
        <w:rPr>
          <w:rFonts w:ascii="Arial" w:hAnsi="Arial" w:cs="Arial"/>
          <w:color w:val="000000"/>
          <w:szCs w:val="24"/>
          <w:lang w:val="es-MX"/>
        </w:rPr>
        <w:t>actitudinales</w:t>
      </w:r>
      <w:proofErr w:type="spellEnd"/>
      <w:r>
        <w:rPr>
          <w:rFonts w:ascii="Arial" w:hAnsi="Arial" w:cs="Arial"/>
          <w:color w:val="000000"/>
          <w:szCs w:val="24"/>
          <w:lang w:val="es-MX"/>
        </w:rPr>
        <w:t>, en el que el maestro sólo puede influir a través de la motivación.</w:t>
      </w:r>
    </w:p>
    <w:p w:rsidR="00B06780" w:rsidRPr="007B6AD8" w:rsidRDefault="00B06780" w:rsidP="007B6AD8">
      <w:pPr>
        <w:spacing w:line="276" w:lineRule="auto"/>
        <w:rPr>
          <w:lang w:val="es-MX"/>
        </w:rPr>
      </w:pPr>
    </w:p>
    <w:p w:rsidR="007B6AD8" w:rsidRPr="007B6AD8" w:rsidRDefault="007B6AD8">
      <w:pPr>
        <w:spacing w:line="276" w:lineRule="auto"/>
        <w:rPr>
          <w:lang w:val="es-MX"/>
        </w:rPr>
      </w:pPr>
    </w:p>
    <w:sectPr w:rsidR="007B6AD8" w:rsidRPr="007B6AD8" w:rsidSect="00B067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C0022"/>
    <w:multiLevelType w:val="hybridMultilevel"/>
    <w:tmpl w:val="AFEEEA4A"/>
    <w:lvl w:ilvl="0" w:tplc="080A0001">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nsid w:val="3F23575D"/>
    <w:multiLevelType w:val="hybridMultilevel"/>
    <w:tmpl w:val="B92ECA58"/>
    <w:lvl w:ilvl="0" w:tplc="080A0001">
      <w:start w:val="1"/>
      <w:numFmt w:val="bullet"/>
      <w:lvlText w:val=""/>
      <w:lvlJc w:val="left"/>
      <w:pPr>
        <w:tabs>
          <w:tab w:val="num" w:pos="1080"/>
        </w:tabs>
        <w:ind w:left="108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7B6AD8"/>
    <w:rsid w:val="007B6AD8"/>
    <w:rsid w:val="00B067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D8"/>
    <w:pPr>
      <w:spacing w:after="0" w:line="240" w:lineRule="auto"/>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7B6AD8"/>
    <w:pPr>
      <w:jc w:val="both"/>
    </w:pPr>
    <w:rPr>
      <w:rFonts w:ascii="Times New Roman" w:hAnsi="Times New Roman"/>
      <w:sz w:val="24"/>
      <w:szCs w:val="20"/>
    </w:rPr>
  </w:style>
  <w:style w:type="character" w:customStyle="1" w:styleId="TextoindependienteCar">
    <w:name w:val="Texto independiente Car"/>
    <w:basedOn w:val="Fuentedeprrafopredeter"/>
    <w:link w:val="Textoindependiente"/>
    <w:semiHidden/>
    <w:rsid w:val="007B6AD8"/>
    <w:rPr>
      <w:rFonts w:ascii="Times New Roman" w:eastAsia="Times New Roman" w:hAnsi="Times New Roman" w:cs="Times New Roman"/>
      <w:sz w:val="24"/>
      <w:szCs w:val="20"/>
      <w:lang w:eastAsia="es-ES"/>
    </w:rPr>
  </w:style>
  <w:style w:type="character" w:styleId="Hipervnculo">
    <w:name w:val="Hyperlink"/>
    <w:basedOn w:val="Fuentedeprrafopredeter"/>
    <w:semiHidden/>
    <w:rsid w:val="007B6AD8"/>
    <w:rPr>
      <w:color w:val="9B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urillo@utp.ac.p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4437</Characters>
  <Application>Microsoft Office Word</Application>
  <DocSecurity>0</DocSecurity>
  <Lines>36</Lines>
  <Paragraphs>10</Paragraphs>
  <ScaleCrop>false</ScaleCrop>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Amd</dc:creator>
  <cp:keywords/>
  <dc:description/>
  <cp:lastModifiedBy>User Amd</cp:lastModifiedBy>
  <cp:revision>1</cp:revision>
  <dcterms:created xsi:type="dcterms:W3CDTF">2011-01-24T04:00:00Z</dcterms:created>
  <dcterms:modified xsi:type="dcterms:W3CDTF">2011-01-24T04:01:00Z</dcterms:modified>
</cp:coreProperties>
</file>